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FB5" w:rsidRPr="00784FB5" w:rsidRDefault="00784FB5" w:rsidP="00784FB5">
      <w:pPr>
        <w:pStyle w:val="NormalWeb"/>
        <w:contextualSpacing/>
        <w:jc w:val="center"/>
        <w:rPr>
          <w:rFonts w:ascii="Monotype Corsiva" w:hAnsi="Monotype Corsiva"/>
          <w:sz w:val="32"/>
          <w:szCs w:val="32"/>
        </w:rPr>
      </w:pPr>
      <w:r w:rsidRPr="00784FB5">
        <w:rPr>
          <w:rFonts w:ascii="Monotype Corsiva" w:hAnsi="Monotype Corsiva"/>
          <w:sz w:val="32"/>
          <w:szCs w:val="32"/>
        </w:rPr>
        <w:t>Town of Monon</w:t>
      </w:r>
    </w:p>
    <w:p w:rsidR="00784FB5" w:rsidRPr="00784FB5" w:rsidRDefault="00784FB5" w:rsidP="00784FB5">
      <w:pPr>
        <w:pStyle w:val="NormalWeb"/>
        <w:contextualSpacing/>
        <w:jc w:val="center"/>
        <w:rPr>
          <w:rFonts w:ascii="Monotype Corsiva" w:hAnsi="Monotype Corsiva"/>
          <w:sz w:val="32"/>
          <w:szCs w:val="32"/>
        </w:rPr>
      </w:pPr>
      <w:r w:rsidRPr="00784FB5">
        <w:rPr>
          <w:rFonts w:ascii="Monotype Corsiva" w:hAnsi="Monotype Corsiva"/>
          <w:sz w:val="32"/>
          <w:szCs w:val="32"/>
        </w:rPr>
        <w:t>422 N. Market St. ~ PO Box 657</w:t>
      </w:r>
    </w:p>
    <w:p w:rsidR="00784FB5" w:rsidRDefault="00784FB5" w:rsidP="00784FB5">
      <w:pPr>
        <w:pStyle w:val="NormalWeb"/>
        <w:contextualSpacing/>
        <w:jc w:val="center"/>
        <w:rPr>
          <w:rFonts w:ascii="Monotype Corsiva" w:hAnsi="Monotype Corsiva"/>
          <w:sz w:val="32"/>
          <w:szCs w:val="32"/>
        </w:rPr>
      </w:pPr>
      <w:r w:rsidRPr="00784FB5">
        <w:rPr>
          <w:rFonts w:ascii="Monotype Corsiva" w:hAnsi="Monotype Corsiva"/>
          <w:sz w:val="32"/>
          <w:szCs w:val="32"/>
        </w:rPr>
        <w:t>Monon, IN  47959</w:t>
      </w:r>
    </w:p>
    <w:p w:rsidR="00784FB5" w:rsidRPr="00784FB5" w:rsidRDefault="00784FB5" w:rsidP="00784FB5">
      <w:pPr>
        <w:pStyle w:val="NormalWeb"/>
        <w:contextualSpacing/>
        <w:jc w:val="center"/>
        <w:rPr>
          <w:rFonts w:ascii="Monotype Corsiva" w:hAnsi="Monotype Corsiva"/>
          <w:sz w:val="32"/>
          <w:szCs w:val="32"/>
        </w:rPr>
      </w:pPr>
      <w:r>
        <w:rPr>
          <w:rFonts w:ascii="Monotype Corsiva" w:hAnsi="Monotype Corsiva"/>
          <w:sz w:val="32"/>
          <w:szCs w:val="32"/>
        </w:rPr>
        <w:t>219 253-6441</w:t>
      </w:r>
    </w:p>
    <w:p w:rsidR="00784FB5" w:rsidRDefault="00784FB5" w:rsidP="00784FB5">
      <w:pPr>
        <w:pStyle w:val="NormalWeb"/>
      </w:pPr>
      <w:bookmarkStart w:id="0" w:name="_GoBack"/>
      <w:bookmarkEnd w:id="0"/>
    </w:p>
    <w:p w:rsidR="00784FB5" w:rsidRDefault="00784FB5" w:rsidP="00784FB5">
      <w:pPr>
        <w:pStyle w:val="NormalWeb"/>
      </w:pPr>
    </w:p>
    <w:p w:rsidR="00D956C6" w:rsidRPr="00EA042F" w:rsidRDefault="00EA042F" w:rsidP="00784FB5">
      <w:pPr>
        <w:pStyle w:val="NormalWeb"/>
        <w:rPr>
          <w:b/>
        </w:rPr>
      </w:pPr>
      <w:r w:rsidRPr="00EA042F">
        <w:rPr>
          <w:b/>
        </w:rPr>
        <w:t>The Civil Town of Monon ADA Nondiscrimination Policy</w:t>
      </w:r>
    </w:p>
    <w:p w:rsidR="00D956C6" w:rsidRDefault="00D956C6" w:rsidP="00784FB5">
      <w:pPr>
        <w:pStyle w:val="NormalWeb"/>
      </w:pPr>
    </w:p>
    <w:p w:rsidR="00784FB5" w:rsidRDefault="00784FB5" w:rsidP="00784FB5">
      <w:pPr>
        <w:pStyle w:val="NormalWeb"/>
      </w:pPr>
      <w:r>
        <w:t xml:space="preserve">The Civil Town of Monon </w:t>
      </w:r>
      <w:r>
        <w:t xml:space="preserve">does not and shall not discriminate on the basis of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 We are committed to providing an inclusive and welcoming environment for all members of our staff, clients, volunteers, subcontractors, vendors, and clients. </w:t>
      </w:r>
    </w:p>
    <w:p w:rsidR="00784FB5" w:rsidRDefault="00784FB5" w:rsidP="00784FB5">
      <w:pPr>
        <w:pStyle w:val="NormalWeb"/>
      </w:pPr>
      <w:r>
        <w:t xml:space="preserve">The Civil Town of Monon </w:t>
      </w:r>
      <w:r>
        <w:t xml:space="preserve">is an equal opportunity employer. We will not discriminate and will take affirmative action measures to ensure against discrimination in employment, recruitment, advertisements for employment, compensation, termination, upgrading, promotions, and other conditions of employment against any employee or job applicant on the bases of race, color, gender, national origin, age, religion, creed, disability, veteran's status, sexual orientation, gender identity or gender expression. </w:t>
      </w:r>
    </w:p>
    <w:p w:rsidR="001E5326" w:rsidRDefault="001E5326"/>
    <w:sectPr w:rsidR="001E5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B5"/>
    <w:rsid w:val="001E5326"/>
    <w:rsid w:val="00431AA8"/>
    <w:rsid w:val="00784FB5"/>
    <w:rsid w:val="00D956C6"/>
    <w:rsid w:val="00EA0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286C"/>
  <w15:chartTrackingRefBased/>
  <w15:docId w15:val="{FE9742B2-25AB-4D5D-8CE9-06ADE542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FB5"/>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5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6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59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BROWN</dc:creator>
  <cp:keywords/>
  <dc:description/>
  <cp:lastModifiedBy>TIM BROWN</cp:lastModifiedBy>
  <cp:revision>2</cp:revision>
  <cp:lastPrinted>2017-07-28T14:20:00Z</cp:lastPrinted>
  <dcterms:created xsi:type="dcterms:W3CDTF">2017-07-28T14:02:00Z</dcterms:created>
  <dcterms:modified xsi:type="dcterms:W3CDTF">2017-07-28T14:38:00Z</dcterms:modified>
</cp:coreProperties>
</file>